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FA" w:rsidRPr="000F6BFA" w:rsidRDefault="000F6BFA" w:rsidP="000F6BFA">
      <w:pPr>
        <w:rPr>
          <w:rFonts w:ascii="Arial" w:hAnsi="Arial" w:cs="Arial"/>
          <w:sz w:val="22"/>
          <w:szCs w:val="22"/>
        </w:rPr>
      </w:pPr>
    </w:p>
    <w:p w:rsidR="000F6BFA" w:rsidRPr="000F6BFA" w:rsidRDefault="000F6BFA" w:rsidP="000F6BFA">
      <w:pPr>
        <w:widowControl w:val="0"/>
        <w:autoSpaceDE w:val="0"/>
        <w:autoSpaceDN w:val="0"/>
        <w:jc w:val="center"/>
        <w:rPr>
          <w:rFonts w:eastAsia="SimSun"/>
          <w:sz w:val="32"/>
          <w:szCs w:val="32"/>
          <w:lang w:eastAsia="en-US"/>
        </w:rPr>
      </w:pPr>
      <w:r w:rsidRPr="000F6BFA">
        <w:rPr>
          <w:rFonts w:eastAsia="SimSun"/>
          <w:noProof/>
          <w:sz w:val="22"/>
          <w:szCs w:val="22"/>
          <w:lang w:val="ru-RU"/>
        </w:rPr>
        <w:drawing>
          <wp:inline distT="0" distB="0" distL="0" distR="0">
            <wp:extent cx="495300" cy="581025"/>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0F6BFA" w:rsidRPr="000F6BFA" w:rsidRDefault="000F6BFA" w:rsidP="000F6BFA">
      <w:pPr>
        <w:widowControl w:val="0"/>
        <w:tabs>
          <w:tab w:val="center" w:pos="4819"/>
          <w:tab w:val="left" w:pos="8700"/>
        </w:tabs>
        <w:autoSpaceDE w:val="0"/>
        <w:autoSpaceDN w:val="0"/>
        <w:jc w:val="center"/>
        <w:rPr>
          <w:rFonts w:eastAsia="SimSun"/>
          <w:sz w:val="36"/>
          <w:szCs w:val="36"/>
          <w:lang w:eastAsia="en-US"/>
        </w:rPr>
      </w:pPr>
      <w:r w:rsidRPr="000F6BFA">
        <w:rPr>
          <w:rFonts w:eastAsia="SimSun"/>
          <w:sz w:val="40"/>
          <w:szCs w:val="40"/>
          <w:lang w:eastAsia="en-US"/>
        </w:rPr>
        <w:t>ПЕРВОМАЙСЬКА   МІСЬКА</w:t>
      </w:r>
      <w:r w:rsidRPr="000F6BFA">
        <w:rPr>
          <w:rFonts w:eastAsia="SimSun"/>
          <w:sz w:val="36"/>
          <w:szCs w:val="36"/>
          <w:lang w:eastAsia="en-US"/>
        </w:rPr>
        <w:t xml:space="preserve">   </w:t>
      </w:r>
      <w:r w:rsidRPr="000F6BFA">
        <w:rPr>
          <w:rFonts w:eastAsia="SimSun"/>
          <w:sz w:val="40"/>
          <w:szCs w:val="40"/>
          <w:lang w:eastAsia="en-US"/>
        </w:rPr>
        <w:t>РАДА</w:t>
      </w:r>
    </w:p>
    <w:p w:rsidR="000F6BFA" w:rsidRPr="000F6BFA" w:rsidRDefault="000F6BFA" w:rsidP="000F6BFA">
      <w:pPr>
        <w:widowControl w:val="0"/>
        <w:tabs>
          <w:tab w:val="center" w:pos="4819"/>
          <w:tab w:val="right" w:pos="9638"/>
        </w:tabs>
        <w:autoSpaceDE w:val="0"/>
        <w:autoSpaceDN w:val="0"/>
        <w:jc w:val="center"/>
        <w:rPr>
          <w:rFonts w:eastAsia="SimSun"/>
          <w:szCs w:val="28"/>
          <w:lang w:eastAsia="en-US"/>
        </w:rPr>
      </w:pPr>
      <w:r w:rsidRPr="000F6BFA">
        <w:rPr>
          <w:rFonts w:eastAsia="SimSun"/>
          <w:sz w:val="40"/>
          <w:szCs w:val="40"/>
          <w:lang w:eastAsia="en-US"/>
        </w:rPr>
        <w:t xml:space="preserve">Миколаївської </w:t>
      </w:r>
      <w:r w:rsidRPr="000F6BFA">
        <w:rPr>
          <w:rFonts w:eastAsia="SimSun"/>
          <w:sz w:val="32"/>
          <w:szCs w:val="32"/>
          <w:lang w:eastAsia="en-US"/>
        </w:rPr>
        <w:t xml:space="preserve"> </w:t>
      </w:r>
      <w:r w:rsidRPr="000F6BFA">
        <w:rPr>
          <w:rFonts w:eastAsia="SimSun"/>
          <w:sz w:val="40"/>
          <w:szCs w:val="40"/>
          <w:lang w:eastAsia="en-US"/>
        </w:rPr>
        <w:t>області</w:t>
      </w:r>
    </w:p>
    <w:p w:rsidR="000F6BFA" w:rsidRPr="000F6BFA" w:rsidRDefault="000F6BFA" w:rsidP="000F6BFA">
      <w:pPr>
        <w:widowControl w:val="0"/>
        <w:autoSpaceDE w:val="0"/>
        <w:autoSpaceDN w:val="0"/>
        <w:ind w:left="1416" w:firstLine="708"/>
        <w:jc w:val="center"/>
        <w:rPr>
          <w:rFonts w:eastAsia="SimSun"/>
          <w:sz w:val="22"/>
          <w:lang w:eastAsia="en-US"/>
        </w:rPr>
      </w:pPr>
      <w:r w:rsidRPr="000F6BFA">
        <w:rPr>
          <w:rFonts w:eastAsia="SimSun"/>
          <w:sz w:val="32"/>
          <w:szCs w:val="32"/>
          <w:u w:val="single"/>
          <w:lang w:eastAsia="en-US"/>
        </w:rPr>
        <w:t xml:space="preserve">91 </w:t>
      </w:r>
      <w:r w:rsidRPr="000F6BFA">
        <w:rPr>
          <w:rFonts w:eastAsia="SimSun"/>
          <w:sz w:val="32"/>
          <w:szCs w:val="32"/>
          <w:lang w:eastAsia="en-US"/>
        </w:rPr>
        <w:t xml:space="preserve"> СЕСІЯ      </w:t>
      </w:r>
      <w:r w:rsidRPr="000F6BFA">
        <w:rPr>
          <w:rFonts w:eastAsia="SimSun"/>
          <w:sz w:val="32"/>
          <w:szCs w:val="32"/>
          <w:u w:val="single"/>
          <w:lang w:val="en-US" w:eastAsia="en-US"/>
        </w:rPr>
        <w:t>VIII</w:t>
      </w:r>
      <w:r w:rsidRPr="000F6BFA">
        <w:rPr>
          <w:rFonts w:eastAsia="SimSun"/>
          <w:sz w:val="32"/>
          <w:szCs w:val="32"/>
          <w:lang w:eastAsia="en-US"/>
        </w:rPr>
        <w:t xml:space="preserve"> СКЛИКАННЯ</w:t>
      </w:r>
      <w:r w:rsidRPr="000F6BFA">
        <w:rPr>
          <w:rFonts w:eastAsia="SimSun"/>
          <w:sz w:val="32"/>
          <w:szCs w:val="32"/>
          <w:lang w:eastAsia="en-US"/>
        </w:rPr>
        <w:tab/>
      </w:r>
      <w:r w:rsidRPr="000F6BFA">
        <w:rPr>
          <w:rFonts w:eastAsia="SimSun"/>
          <w:sz w:val="32"/>
          <w:szCs w:val="32"/>
          <w:lang w:eastAsia="en-US"/>
        </w:rPr>
        <w:tab/>
      </w:r>
      <w:r w:rsidRPr="000F6BFA">
        <w:rPr>
          <w:rFonts w:eastAsia="SimSun"/>
          <w:sz w:val="32"/>
          <w:szCs w:val="32"/>
          <w:lang w:eastAsia="en-US"/>
        </w:rPr>
        <w:tab/>
      </w:r>
    </w:p>
    <w:p w:rsidR="000F6BFA" w:rsidRPr="000F6BFA" w:rsidRDefault="000F6BFA" w:rsidP="000F6BFA">
      <w:pPr>
        <w:widowControl w:val="0"/>
        <w:autoSpaceDE w:val="0"/>
        <w:autoSpaceDN w:val="0"/>
        <w:jc w:val="center"/>
        <w:rPr>
          <w:rFonts w:eastAsia="SimSun"/>
          <w:b/>
          <w:sz w:val="40"/>
          <w:szCs w:val="40"/>
          <w:lang w:eastAsia="en-US"/>
        </w:rPr>
      </w:pPr>
      <w:r w:rsidRPr="000F6BFA">
        <w:rPr>
          <w:rFonts w:eastAsia="SimSun"/>
          <w:b/>
          <w:sz w:val="40"/>
          <w:szCs w:val="40"/>
          <w:lang w:eastAsia="en-US"/>
        </w:rPr>
        <w:t>РІШЕННЯ</w:t>
      </w:r>
    </w:p>
    <w:p w:rsidR="000F6BFA" w:rsidRPr="000F6BFA" w:rsidRDefault="000F6BFA" w:rsidP="000F6BFA">
      <w:pPr>
        <w:widowControl w:val="0"/>
        <w:autoSpaceDE w:val="0"/>
        <w:autoSpaceDN w:val="0"/>
        <w:rPr>
          <w:rFonts w:ascii="Arial" w:eastAsia="SimSun" w:hAnsi="Arial" w:cs="Arial"/>
          <w:sz w:val="22"/>
          <w:szCs w:val="22"/>
          <w:u w:val="single"/>
          <w:lang w:eastAsia="en-US"/>
        </w:rPr>
      </w:pPr>
      <w:r w:rsidRPr="000F6BFA">
        <w:rPr>
          <w:rFonts w:ascii="Arial" w:eastAsia="SimSun" w:hAnsi="Arial" w:cs="Arial"/>
          <w:sz w:val="22"/>
          <w:szCs w:val="22"/>
          <w:lang w:eastAsia="en-US"/>
        </w:rPr>
        <w:t xml:space="preserve"> від  </w:t>
      </w:r>
      <w:r w:rsidRPr="000F6BFA">
        <w:rPr>
          <w:rFonts w:ascii="Arial" w:eastAsia="SimSun" w:hAnsi="Arial" w:cs="Arial"/>
          <w:sz w:val="22"/>
          <w:szCs w:val="22"/>
          <w:u w:val="single"/>
          <w:lang w:eastAsia="en-US"/>
        </w:rPr>
        <w:t>27.01.2026</w:t>
      </w:r>
      <w:r w:rsidRPr="000F6BFA">
        <w:rPr>
          <w:rFonts w:ascii="Arial" w:eastAsia="SimSun" w:hAnsi="Arial" w:cs="Arial"/>
          <w:sz w:val="22"/>
          <w:szCs w:val="22"/>
          <w:lang w:eastAsia="en-US"/>
        </w:rPr>
        <w:t xml:space="preserve">  № </w:t>
      </w:r>
      <w:r>
        <w:rPr>
          <w:rFonts w:ascii="Arial" w:eastAsia="SimSun" w:hAnsi="Arial" w:cs="Arial"/>
          <w:sz w:val="22"/>
          <w:szCs w:val="22"/>
          <w:u w:val="single"/>
          <w:lang w:eastAsia="en-US"/>
        </w:rPr>
        <w:t>10</w:t>
      </w:r>
    </w:p>
    <w:p w:rsidR="000F6BFA" w:rsidRPr="000F6BFA" w:rsidRDefault="000F6BFA" w:rsidP="000F6BFA">
      <w:pPr>
        <w:widowControl w:val="0"/>
        <w:autoSpaceDE w:val="0"/>
        <w:autoSpaceDN w:val="0"/>
        <w:rPr>
          <w:rFonts w:ascii="Arial" w:eastAsia="SimSun" w:hAnsi="Arial" w:cs="Arial"/>
          <w:sz w:val="22"/>
          <w:szCs w:val="22"/>
          <w:lang w:eastAsia="en-US"/>
        </w:rPr>
      </w:pPr>
      <w:r w:rsidRPr="000F6BFA">
        <w:rPr>
          <w:rFonts w:ascii="Arial" w:eastAsia="SimSun" w:hAnsi="Arial" w:cs="Arial"/>
          <w:sz w:val="22"/>
          <w:szCs w:val="22"/>
          <w:lang w:eastAsia="en-US"/>
        </w:rPr>
        <w:t xml:space="preserve">      м. Первомайськ</w:t>
      </w:r>
    </w:p>
    <w:p w:rsidR="00F208D7" w:rsidRDefault="00F208D7" w:rsidP="00F208D7">
      <w:pPr>
        <w:rPr>
          <w:rFonts w:ascii="Arial" w:hAnsi="Arial"/>
          <w:sz w:val="22"/>
          <w:szCs w:val="22"/>
        </w:rPr>
      </w:pPr>
    </w:p>
    <w:p w:rsidR="00F208D7" w:rsidRDefault="00F208D7" w:rsidP="00F208D7">
      <w:pPr>
        <w:rPr>
          <w:rFonts w:ascii="Arial" w:hAnsi="Arial"/>
          <w:sz w:val="22"/>
          <w:szCs w:val="22"/>
        </w:rPr>
      </w:pPr>
    </w:p>
    <w:p w:rsidR="00FC38A6" w:rsidRPr="00F2592C" w:rsidRDefault="00FA53BE" w:rsidP="00BF7940">
      <w:pPr>
        <w:rPr>
          <w:sz w:val="28"/>
          <w:szCs w:val="28"/>
        </w:rPr>
      </w:pPr>
      <w:bookmarkStart w:id="0" w:name="_GoBack"/>
      <w:r w:rsidRPr="00F2592C">
        <w:rPr>
          <w:sz w:val="28"/>
          <w:szCs w:val="28"/>
        </w:rPr>
        <w:t xml:space="preserve">Про </w:t>
      </w:r>
      <w:r w:rsidR="00FC38A6" w:rsidRPr="00F2592C">
        <w:rPr>
          <w:sz w:val="28"/>
          <w:szCs w:val="28"/>
        </w:rPr>
        <w:t>внесення змін до рішення</w:t>
      </w:r>
    </w:p>
    <w:p w:rsidR="00FC38A6" w:rsidRPr="00F2592C" w:rsidRDefault="00FC38A6" w:rsidP="00BF7940">
      <w:pPr>
        <w:rPr>
          <w:sz w:val="28"/>
          <w:szCs w:val="28"/>
        </w:rPr>
      </w:pPr>
      <w:r w:rsidRPr="00F2592C">
        <w:rPr>
          <w:sz w:val="28"/>
          <w:szCs w:val="28"/>
        </w:rPr>
        <w:t xml:space="preserve">міської ради від  </w:t>
      </w:r>
      <w:r w:rsidR="005A2220">
        <w:rPr>
          <w:sz w:val="28"/>
          <w:szCs w:val="28"/>
        </w:rPr>
        <w:t>23.12.2025</w:t>
      </w:r>
      <w:r w:rsidRPr="00F2592C">
        <w:rPr>
          <w:sz w:val="28"/>
          <w:szCs w:val="28"/>
        </w:rPr>
        <w:t xml:space="preserve"> №</w:t>
      </w:r>
      <w:r w:rsidR="00ED7D76" w:rsidRPr="00F2592C">
        <w:rPr>
          <w:sz w:val="28"/>
          <w:szCs w:val="28"/>
        </w:rPr>
        <w:t xml:space="preserve"> </w:t>
      </w:r>
      <w:r w:rsidR="005A2220">
        <w:rPr>
          <w:sz w:val="28"/>
          <w:szCs w:val="28"/>
        </w:rPr>
        <w:t>2</w:t>
      </w:r>
    </w:p>
    <w:p w:rsidR="00FA53BE" w:rsidRPr="00F2592C" w:rsidRDefault="00FC38A6" w:rsidP="00BF7940">
      <w:pPr>
        <w:rPr>
          <w:sz w:val="28"/>
          <w:szCs w:val="28"/>
        </w:rPr>
      </w:pPr>
      <w:r w:rsidRPr="00F2592C">
        <w:rPr>
          <w:sz w:val="28"/>
          <w:szCs w:val="28"/>
        </w:rPr>
        <w:t xml:space="preserve">«Про </w:t>
      </w:r>
      <w:r w:rsidR="00FA53BE" w:rsidRPr="00F2592C">
        <w:rPr>
          <w:sz w:val="28"/>
          <w:szCs w:val="28"/>
        </w:rPr>
        <w:t xml:space="preserve"> затвердження Комплексної </w:t>
      </w:r>
    </w:p>
    <w:p w:rsidR="0011444F" w:rsidRPr="00F2592C" w:rsidRDefault="00FA53BE" w:rsidP="00BF7940">
      <w:pPr>
        <w:rPr>
          <w:sz w:val="28"/>
          <w:szCs w:val="28"/>
        </w:rPr>
      </w:pPr>
      <w:r w:rsidRPr="00F2592C">
        <w:rPr>
          <w:sz w:val="28"/>
          <w:szCs w:val="28"/>
        </w:rPr>
        <w:t xml:space="preserve">програми соціального захисту </w:t>
      </w:r>
    </w:p>
    <w:p w:rsidR="00FA53BE" w:rsidRPr="00F2592C" w:rsidRDefault="00FA53BE" w:rsidP="00BF7940">
      <w:pPr>
        <w:rPr>
          <w:sz w:val="28"/>
          <w:szCs w:val="28"/>
        </w:rPr>
      </w:pPr>
      <w:r w:rsidRPr="00F2592C">
        <w:rPr>
          <w:sz w:val="28"/>
          <w:szCs w:val="28"/>
        </w:rPr>
        <w:t>«Громада, де зручно всім» на 202</w:t>
      </w:r>
      <w:r w:rsidR="005A2220">
        <w:rPr>
          <w:sz w:val="28"/>
          <w:szCs w:val="28"/>
        </w:rPr>
        <w:t>6</w:t>
      </w:r>
      <w:r w:rsidRPr="00F2592C">
        <w:rPr>
          <w:sz w:val="28"/>
          <w:szCs w:val="28"/>
        </w:rPr>
        <w:t>-20</w:t>
      </w:r>
      <w:r w:rsidR="005A2220">
        <w:rPr>
          <w:sz w:val="28"/>
          <w:szCs w:val="28"/>
        </w:rPr>
        <w:t>30</w:t>
      </w:r>
      <w:r w:rsidRPr="00F2592C">
        <w:rPr>
          <w:sz w:val="28"/>
          <w:szCs w:val="28"/>
        </w:rPr>
        <w:t xml:space="preserve"> роки»</w:t>
      </w:r>
    </w:p>
    <w:bookmarkEnd w:id="0"/>
    <w:p w:rsidR="00D1458B" w:rsidRDefault="00FA53BE" w:rsidP="00BF7940">
      <w:pPr>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 xml:space="preserve"> </w:t>
      </w:r>
    </w:p>
    <w:p w:rsidR="00FA53BE" w:rsidRPr="00881764" w:rsidRDefault="00FA53BE" w:rsidP="00881764">
      <w:pPr>
        <w:pStyle w:val="a3"/>
        <w:ind w:firstLine="567"/>
        <w:jc w:val="both"/>
        <w:rPr>
          <w:b w:val="0"/>
          <w:szCs w:val="28"/>
        </w:rPr>
      </w:pPr>
      <w:r w:rsidRPr="00881764">
        <w:rPr>
          <w:b w:val="0"/>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Pr="00881764">
        <w:rPr>
          <w:b w:val="0"/>
          <w:color w:val="000000"/>
          <w:szCs w:val="28"/>
          <w:shd w:val="clear" w:color="auto" w:fill="FFFFFF"/>
        </w:rPr>
        <w:t>з метою</w:t>
      </w:r>
      <w:r w:rsidRPr="00881764">
        <w:rPr>
          <w:b w:val="0"/>
          <w:szCs w:val="28"/>
        </w:rPr>
        <w:t xml:space="preserve"> </w:t>
      </w:r>
      <w:r w:rsidR="005A2220">
        <w:rPr>
          <w:b w:val="0"/>
          <w:szCs w:val="28"/>
        </w:rPr>
        <w:t>забезпечення соціальних робітників Первомайського  центру соціальних служб безкоштовним проїздом</w:t>
      </w:r>
      <w:r w:rsidR="00D67A6A" w:rsidRPr="00881764">
        <w:rPr>
          <w:b w:val="0"/>
          <w:szCs w:val="28"/>
        </w:rPr>
        <w:t xml:space="preserve">,  </w:t>
      </w:r>
      <w:r w:rsidRPr="00881764">
        <w:rPr>
          <w:b w:val="0"/>
          <w:szCs w:val="28"/>
        </w:rPr>
        <w:t xml:space="preserve">міська рада </w:t>
      </w:r>
    </w:p>
    <w:p w:rsidR="00FA53BE" w:rsidRPr="00F2592C" w:rsidRDefault="00FA53BE" w:rsidP="00BF7940">
      <w:pPr>
        <w:jc w:val="both"/>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ВИРІШИЛА:</w:t>
      </w:r>
    </w:p>
    <w:p w:rsidR="00D67A6A" w:rsidRPr="00F2592C" w:rsidRDefault="00D67A6A" w:rsidP="00BF7940">
      <w:pPr>
        <w:rPr>
          <w:sz w:val="28"/>
          <w:szCs w:val="28"/>
        </w:rPr>
      </w:pPr>
    </w:p>
    <w:p w:rsidR="007F7FDE" w:rsidRPr="005A2220" w:rsidRDefault="00D67A6A" w:rsidP="005A2220">
      <w:pPr>
        <w:pStyle w:val="a3"/>
        <w:ind w:firstLine="567"/>
        <w:jc w:val="both"/>
        <w:rPr>
          <w:b w:val="0"/>
          <w:szCs w:val="28"/>
        </w:rPr>
      </w:pPr>
      <w:r w:rsidRPr="005A2220">
        <w:rPr>
          <w:b w:val="0"/>
          <w:szCs w:val="28"/>
        </w:rPr>
        <w:t xml:space="preserve">1. </w:t>
      </w:r>
      <w:r w:rsidR="005A2220" w:rsidRPr="005A2220">
        <w:rPr>
          <w:b w:val="0"/>
          <w:szCs w:val="28"/>
        </w:rPr>
        <w:t xml:space="preserve">Внести зміни у додаток 20 </w:t>
      </w:r>
      <w:r w:rsidR="005A2220">
        <w:rPr>
          <w:b w:val="0"/>
          <w:szCs w:val="28"/>
        </w:rPr>
        <w:t>(</w:t>
      </w:r>
      <w:r w:rsidR="005A2220" w:rsidRPr="005A2220">
        <w:rPr>
          <w:b w:val="0"/>
          <w:szCs w:val="28"/>
        </w:rPr>
        <w:t xml:space="preserve">Порядок фінансування видатків для </w:t>
      </w:r>
      <w:r w:rsidR="005A2220">
        <w:rPr>
          <w:b w:val="0"/>
          <w:szCs w:val="28"/>
        </w:rPr>
        <w:t>н</w:t>
      </w:r>
      <w:r w:rsidR="005A2220" w:rsidRPr="005A2220">
        <w:rPr>
          <w:b w:val="0"/>
          <w:szCs w:val="28"/>
        </w:rPr>
        <w:t>адання пільг окремим категоріям громадян на безоплатний проїзд на міських та приміських автобусних маршрутах загального користування Первомайської міської територіальної громади</w:t>
      </w:r>
      <w:r w:rsidR="005A2220">
        <w:rPr>
          <w:b w:val="0"/>
          <w:szCs w:val="28"/>
        </w:rPr>
        <w:t xml:space="preserve">) </w:t>
      </w:r>
      <w:r w:rsidR="00FC38A6" w:rsidRPr="005A2220">
        <w:rPr>
          <w:b w:val="0"/>
          <w:szCs w:val="28"/>
        </w:rPr>
        <w:t>рішення міської ради від 2</w:t>
      </w:r>
      <w:r w:rsidR="005A2220" w:rsidRPr="005A2220">
        <w:rPr>
          <w:b w:val="0"/>
          <w:szCs w:val="28"/>
        </w:rPr>
        <w:t>3</w:t>
      </w:r>
      <w:r w:rsidR="00FC38A6" w:rsidRPr="005A2220">
        <w:rPr>
          <w:b w:val="0"/>
          <w:szCs w:val="28"/>
        </w:rPr>
        <w:t>.</w:t>
      </w:r>
      <w:r w:rsidR="005A2220" w:rsidRPr="005A2220">
        <w:rPr>
          <w:b w:val="0"/>
          <w:szCs w:val="28"/>
        </w:rPr>
        <w:t>12</w:t>
      </w:r>
      <w:r w:rsidR="00FC38A6" w:rsidRPr="005A2220">
        <w:rPr>
          <w:b w:val="0"/>
          <w:szCs w:val="28"/>
        </w:rPr>
        <w:t>.202</w:t>
      </w:r>
      <w:r w:rsidR="000F6BFA">
        <w:rPr>
          <w:b w:val="0"/>
          <w:szCs w:val="28"/>
        </w:rPr>
        <w:t>5</w:t>
      </w:r>
      <w:r w:rsidR="00FC38A6" w:rsidRPr="005A2220">
        <w:rPr>
          <w:b w:val="0"/>
          <w:szCs w:val="28"/>
        </w:rPr>
        <w:t xml:space="preserve"> №</w:t>
      </w:r>
      <w:r w:rsidR="002B4285" w:rsidRPr="005A2220">
        <w:rPr>
          <w:b w:val="0"/>
          <w:szCs w:val="28"/>
        </w:rPr>
        <w:t xml:space="preserve"> </w:t>
      </w:r>
      <w:r w:rsidR="005A2220" w:rsidRPr="005A2220">
        <w:rPr>
          <w:b w:val="0"/>
          <w:szCs w:val="28"/>
        </w:rPr>
        <w:t>2</w:t>
      </w:r>
      <w:r w:rsidR="00FC38A6" w:rsidRPr="005A2220">
        <w:rPr>
          <w:b w:val="0"/>
          <w:szCs w:val="28"/>
        </w:rPr>
        <w:t xml:space="preserve"> «Про  затвердження Комплексної  програми соціального захисту «Громада, де зручно всім» на 202</w:t>
      </w:r>
      <w:r w:rsidR="005A2220" w:rsidRPr="005A2220">
        <w:rPr>
          <w:b w:val="0"/>
          <w:szCs w:val="28"/>
        </w:rPr>
        <w:t>6</w:t>
      </w:r>
      <w:r w:rsidR="00FC38A6" w:rsidRPr="005A2220">
        <w:rPr>
          <w:b w:val="0"/>
          <w:szCs w:val="28"/>
        </w:rPr>
        <w:t>-20</w:t>
      </w:r>
      <w:r w:rsidR="005A2220" w:rsidRPr="005A2220">
        <w:rPr>
          <w:b w:val="0"/>
          <w:szCs w:val="28"/>
        </w:rPr>
        <w:t>30</w:t>
      </w:r>
      <w:r w:rsidR="00FC38A6" w:rsidRPr="005A2220">
        <w:rPr>
          <w:b w:val="0"/>
          <w:szCs w:val="28"/>
        </w:rPr>
        <w:t xml:space="preserve"> роки», </w:t>
      </w:r>
      <w:r w:rsidRPr="005A2220">
        <w:rPr>
          <w:b w:val="0"/>
          <w:szCs w:val="28"/>
        </w:rPr>
        <w:t xml:space="preserve">а саме: </w:t>
      </w:r>
    </w:p>
    <w:p w:rsidR="00B53A5C" w:rsidRPr="00D1458B" w:rsidRDefault="00B53A5C" w:rsidP="007F7FDE">
      <w:pPr>
        <w:pStyle w:val="a3"/>
        <w:ind w:firstLine="567"/>
        <w:jc w:val="both"/>
        <w:rPr>
          <w:b w:val="0"/>
          <w:sz w:val="16"/>
          <w:szCs w:val="16"/>
        </w:rPr>
      </w:pPr>
    </w:p>
    <w:p w:rsidR="005A2220" w:rsidRDefault="005A2220" w:rsidP="005A2220">
      <w:pPr>
        <w:pStyle w:val="a6"/>
        <w:numPr>
          <w:ilvl w:val="1"/>
          <w:numId w:val="7"/>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 xml:space="preserve"> </w:t>
      </w:r>
      <w:r w:rsidRPr="005A2220">
        <w:rPr>
          <w:sz w:val="28"/>
          <w:szCs w:val="28"/>
        </w:rPr>
        <w:t xml:space="preserve">Підпункт 5.1. пункту 5 викласти в </w:t>
      </w:r>
      <w:r w:rsidR="002C675E">
        <w:rPr>
          <w:sz w:val="28"/>
          <w:szCs w:val="28"/>
        </w:rPr>
        <w:t>такій</w:t>
      </w:r>
      <w:r w:rsidRPr="005A2220">
        <w:rPr>
          <w:sz w:val="28"/>
          <w:szCs w:val="28"/>
        </w:rPr>
        <w:t xml:space="preserve"> редакції, а саме:</w:t>
      </w:r>
      <w:r w:rsidRPr="005A2220">
        <w:rPr>
          <w:sz w:val="28"/>
          <w:szCs w:val="28"/>
          <w:lang w:eastAsia="uk-UA"/>
        </w:rPr>
        <w:t xml:space="preserve"> </w:t>
      </w:r>
    </w:p>
    <w:p w:rsidR="005A2220" w:rsidRPr="005A2220" w:rsidRDefault="005A2220" w:rsidP="002C675E">
      <w:pPr>
        <w:pStyle w:val="a6"/>
        <w:numPr>
          <w:ilvl w:val="0"/>
          <w:numId w:val="8"/>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lang w:eastAsia="uk-UA"/>
        </w:rPr>
        <w:t>«</w:t>
      </w:r>
      <w:r w:rsidRPr="005A2220">
        <w:rPr>
          <w:sz w:val="28"/>
          <w:szCs w:val="28"/>
          <w:lang w:eastAsia="uk-UA"/>
        </w:rPr>
        <w:t xml:space="preserve">соціальні робітники та </w:t>
      </w:r>
      <w:r w:rsidRPr="005A2220">
        <w:rPr>
          <w:sz w:val="28"/>
          <w:szCs w:val="28"/>
        </w:rPr>
        <w:t>фахівці із соціальної роботи Територіального центру соціального обслуговування (надання соціальних послуг) Первомайської міської територіальної громади</w:t>
      </w:r>
      <w:r w:rsidR="00AF6A92">
        <w:rPr>
          <w:sz w:val="28"/>
          <w:szCs w:val="28"/>
        </w:rPr>
        <w:t xml:space="preserve"> та </w:t>
      </w:r>
      <w:r w:rsidRPr="005A2220">
        <w:rPr>
          <w:sz w:val="28"/>
          <w:szCs w:val="28"/>
        </w:rPr>
        <w:t>Первомайського центру соціальних служб</w:t>
      </w:r>
      <w:r w:rsidR="002C675E">
        <w:rPr>
          <w:sz w:val="28"/>
          <w:szCs w:val="28"/>
        </w:rPr>
        <w:t>,</w:t>
      </w:r>
      <w:r w:rsidRPr="005A2220">
        <w:rPr>
          <w:sz w:val="28"/>
          <w:szCs w:val="28"/>
        </w:rPr>
        <w:t xml:space="preserve"> головн</w:t>
      </w:r>
      <w:r w:rsidR="002C675E">
        <w:rPr>
          <w:sz w:val="28"/>
          <w:szCs w:val="28"/>
        </w:rPr>
        <w:t>і</w:t>
      </w:r>
      <w:r w:rsidRPr="005A2220">
        <w:rPr>
          <w:sz w:val="28"/>
          <w:szCs w:val="28"/>
        </w:rPr>
        <w:t xml:space="preserve"> спеціаліст</w:t>
      </w:r>
      <w:r w:rsidR="002C675E">
        <w:rPr>
          <w:sz w:val="28"/>
          <w:szCs w:val="28"/>
        </w:rPr>
        <w:t>и</w:t>
      </w:r>
      <w:r w:rsidRPr="005A2220">
        <w:rPr>
          <w:sz w:val="28"/>
          <w:szCs w:val="28"/>
        </w:rPr>
        <w:t xml:space="preserve"> </w:t>
      </w:r>
      <w:r w:rsidR="002C675E">
        <w:rPr>
          <w:sz w:val="28"/>
          <w:szCs w:val="28"/>
        </w:rPr>
        <w:t xml:space="preserve">сектору по обслуговуванню громадян та внутрішньо переміщених осіб </w:t>
      </w:r>
      <w:r w:rsidRPr="002C675E">
        <w:rPr>
          <w:sz w:val="28"/>
          <w:szCs w:val="28"/>
        </w:rPr>
        <w:t>управління соціального</w:t>
      </w:r>
      <w:r w:rsidRPr="005A2220">
        <w:rPr>
          <w:sz w:val="28"/>
          <w:szCs w:val="28"/>
        </w:rPr>
        <w:t xml:space="preserve"> захисту населення міської ради, до повноважень якого входить складання актів обстеження матеріально-побутових умов проживання мешканців громади - у робочий час;</w:t>
      </w:r>
    </w:p>
    <w:p w:rsidR="005A2220" w:rsidRDefault="005A2220" w:rsidP="005A2220">
      <w:pPr>
        <w:pStyle w:val="ae"/>
        <w:ind w:left="567"/>
        <w:jc w:val="both"/>
        <w:rPr>
          <w:b w:val="0"/>
          <w:sz w:val="28"/>
          <w:szCs w:val="28"/>
        </w:rPr>
      </w:pPr>
    </w:p>
    <w:p w:rsidR="006C6097" w:rsidRDefault="006C6097" w:rsidP="005A2220">
      <w:pPr>
        <w:pStyle w:val="ae"/>
        <w:ind w:left="567"/>
        <w:jc w:val="both"/>
        <w:rPr>
          <w:b w:val="0"/>
          <w:sz w:val="28"/>
          <w:szCs w:val="28"/>
        </w:rPr>
      </w:pPr>
    </w:p>
    <w:p w:rsidR="00D1458B" w:rsidRDefault="002C675E" w:rsidP="00777ED9">
      <w:pPr>
        <w:pStyle w:val="a3"/>
        <w:numPr>
          <w:ilvl w:val="1"/>
          <w:numId w:val="7"/>
        </w:numPr>
        <w:jc w:val="both"/>
        <w:rPr>
          <w:b w:val="0"/>
          <w:szCs w:val="28"/>
        </w:rPr>
      </w:pPr>
      <w:r>
        <w:rPr>
          <w:b w:val="0"/>
          <w:szCs w:val="28"/>
        </w:rPr>
        <w:t xml:space="preserve">Додаток 3 до Порядку </w:t>
      </w:r>
      <w:r w:rsidRPr="002C675E">
        <w:rPr>
          <w:b w:val="0"/>
          <w:szCs w:val="28"/>
        </w:rPr>
        <w:t>викласти в такій редакції, а саме:</w:t>
      </w:r>
    </w:p>
    <w:p w:rsidR="006C6097" w:rsidRDefault="006C6097" w:rsidP="00777ED9">
      <w:pPr>
        <w:jc w:val="center"/>
        <w:rPr>
          <w:color w:val="000000"/>
          <w:sz w:val="28"/>
          <w:szCs w:val="28"/>
          <w:lang w:eastAsia="uk-UA"/>
        </w:rPr>
      </w:pPr>
    </w:p>
    <w:p w:rsidR="000F6BFA" w:rsidRDefault="000F6BFA" w:rsidP="00777ED9">
      <w:pPr>
        <w:jc w:val="center"/>
        <w:rPr>
          <w:color w:val="000000"/>
          <w:sz w:val="28"/>
          <w:szCs w:val="28"/>
          <w:lang w:eastAsia="uk-UA"/>
        </w:rPr>
      </w:pPr>
    </w:p>
    <w:p w:rsidR="000F6BFA" w:rsidRDefault="000F6BFA" w:rsidP="00777ED9">
      <w:pPr>
        <w:jc w:val="center"/>
        <w:rPr>
          <w:color w:val="000000"/>
          <w:sz w:val="28"/>
          <w:szCs w:val="28"/>
          <w:lang w:eastAsia="uk-UA"/>
        </w:rPr>
      </w:pPr>
    </w:p>
    <w:p w:rsidR="00777ED9" w:rsidRPr="00777ED9" w:rsidRDefault="00777ED9" w:rsidP="00777ED9">
      <w:pPr>
        <w:jc w:val="center"/>
        <w:rPr>
          <w:color w:val="000000"/>
          <w:sz w:val="28"/>
          <w:szCs w:val="28"/>
          <w:lang w:eastAsia="uk-UA"/>
        </w:rPr>
      </w:pPr>
      <w:r w:rsidRPr="00777ED9">
        <w:rPr>
          <w:color w:val="000000"/>
          <w:sz w:val="28"/>
          <w:szCs w:val="28"/>
          <w:lang w:eastAsia="uk-UA"/>
        </w:rPr>
        <w:lastRenderedPageBreak/>
        <w:t>Форма звіту</w:t>
      </w:r>
    </w:p>
    <w:p w:rsidR="00777ED9" w:rsidRPr="00777ED9" w:rsidRDefault="00777ED9" w:rsidP="00777ED9">
      <w:pPr>
        <w:jc w:val="center"/>
        <w:rPr>
          <w:color w:val="000000"/>
          <w:sz w:val="28"/>
          <w:szCs w:val="28"/>
          <w:lang w:eastAsia="uk-UA"/>
        </w:rPr>
      </w:pPr>
      <w:r w:rsidRPr="00777ED9">
        <w:rPr>
          <w:color w:val="000000"/>
          <w:sz w:val="28"/>
          <w:szCs w:val="28"/>
          <w:lang w:eastAsia="uk-UA"/>
        </w:rPr>
        <w:t xml:space="preserve">                                                                                  Назва підприємства</w:t>
      </w:r>
    </w:p>
    <w:p w:rsidR="00777ED9" w:rsidRPr="00777ED9" w:rsidRDefault="00777ED9" w:rsidP="00777ED9">
      <w:pPr>
        <w:jc w:val="right"/>
        <w:rPr>
          <w:color w:val="000000"/>
          <w:sz w:val="28"/>
          <w:szCs w:val="28"/>
          <w:lang w:eastAsia="uk-UA"/>
        </w:rPr>
      </w:pPr>
    </w:p>
    <w:p w:rsidR="00777ED9" w:rsidRPr="00777ED9" w:rsidRDefault="00777ED9" w:rsidP="00777ED9">
      <w:pPr>
        <w:jc w:val="center"/>
        <w:rPr>
          <w:color w:val="000000"/>
          <w:sz w:val="28"/>
          <w:szCs w:val="28"/>
          <w:lang w:eastAsia="uk-UA"/>
        </w:rPr>
      </w:pPr>
      <w:r w:rsidRPr="00777ED9">
        <w:rPr>
          <w:color w:val="000000"/>
          <w:sz w:val="28"/>
          <w:szCs w:val="28"/>
          <w:lang w:eastAsia="uk-UA"/>
        </w:rPr>
        <w:t>Звіт за _________  місяць _____ року</w:t>
      </w:r>
    </w:p>
    <w:p w:rsidR="00777ED9" w:rsidRDefault="00777ED9" w:rsidP="00777ED9">
      <w:pPr>
        <w:pStyle w:val="a3"/>
        <w:ind w:left="720"/>
        <w:jc w:val="both"/>
        <w:rPr>
          <w:b w:val="0"/>
          <w:szCs w:val="28"/>
        </w:rPr>
      </w:pPr>
    </w:p>
    <w:p w:rsidR="00D1458B" w:rsidRPr="00D1458B" w:rsidRDefault="00D1458B" w:rsidP="00E34ACC">
      <w:pPr>
        <w:pStyle w:val="a3"/>
        <w:ind w:firstLine="567"/>
        <w:jc w:val="both"/>
        <w:rPr>
          <w:b w:val="0"/>
          <w:sz w:val="16"/>
          <w:szCs w:val="16"/>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387"/>
        <w:gridCol w:w="1559"/>
        <w:gridCol w:w="1418"/>
      </w:tblGrid>
      <w:tr w:rsidR="00AF6A92" w:rsidTr="00316E42">
        <w:tc>
          <w:tcPr>
            <w:tcW w:w="567" w:type="dxa"/>
          </w:tcPr>
          <w:p w:rsidR="00AF6A92" w:rsidRPr="0004040C" w:rsidRDefault="00AF6A92" w:rsidP="002B0EFC">
            <w:pPr>
              <w:jc w:val="center"/>
              <w:rPr>
                <w:color w:val="000000"/>
                <w:kern w:val="2"/>
                <w:sz w:val="28"/>
                <w:szCs w:val="28"/>
                <w:lang w:eastAsia="uk-UA"/>
              </w:rPr>
            </w:pPr>
            <w:r w:rsidRPr="0004040C">
              <w:rPr>
                <w:color w:val="000000"/>
                <w:kern w:val="2"/>
                <w:sz w:val="28"/>
                <w:szCs w:val="28"/>
                <w:lang w:eastAsia="uk-UA"/>
              </w:rPr>
              <w:t>1</w:t>
            </w:r>
          </w:p>
        </w:tc>
        <w:tc>
          <w:tcPr>
            <w:tcW w:w="5387" w:type="dxa"/>
          </w:tcPr>
          <w:p w:rsidR="00AF6A92" w:rsidRDefault="00AF6A92" w:rsidP="00AF6A92">
            <w:pPr>
              <w:jc w:val="center"/>
              <w:rPr>
                <w:sz w:val="16"/>
                <w:szCs w:val="16"/>
                <w:lang w:eastAsia="uk-UA"/>
              </w:rPr>
            </w:pPr>
            <w:r w:rsidRPr="0004040C">
              <w:rPr>
                <w:color w:val="000000"/>
                <w:kern w:val="2"/>
                <w:sz w:val="28"/>
                <w:szCs w:val="28"/>
                <w:lang w:eastAsia="uk-UA"/>
              </w:rPr>
              <w:t xml:space="preserve">Загальна кількість перевезених пасажирів за </w:t>
            </w:r>
            <w:r w:rsidRPr="007D26DA">
              <w:rPr>
                <w:color w:val="000000"/>
                <w:kern w:val="2"/>
                <w:sz w:val="28"/>
                <w:szCs w:val="28"/>
                <w:lang w:eastAsia="uk-UA"/>
              </w:rPr>
              <w:t xml:space="preserve">місяць </w:t>
            </w:r>
            <w:r w:rsidRPr="007D26DA">
              <w:rPr>
                <w:sz w:val="28"/>
                <w:szCs w:val="28"/>
                <w:lang w:eastAsia="uk-UA"/>
              </w:rPr>
              <w:t>міськи</w:t>
            </w:r>
            <w:r>
              <w:rPr>
                <w:sz w:val="28"/>
                <w:szCs w:val="28"/>
                <w:lang w:eastAsia="uk-UA"/>
              </w:rPr>
              <w:t>м</w:t>
            </w:r>
            <w:r w:rsidRPr="007D26DA">
              <w:rPr>
                <w:sz w:val="28"/>
                <w:szCs w:val="28"/>
                <w:lang w:eastAsia="uk-UA"/>
              </w:rPr>
              <w:t xml:space="preserve"> маршрутом</w:t>
            </w:r>
            <w:r>
              <w:rPr>
                <w:sz w:val="16"/>
                <w:szCs w:val="16"/>
                <w:lang w:eastAsia="uk-UA"/>
              </w:rPr>
              <w:t xml:space="preserve"> </w:t>
            </w:r>
          </w:p>
          <w:p w:rsidR="00AF6A92" w:rsidRPr="0004040C" w:rsidRDefault="00AF6A92" w:rsidP="00AF6A92">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AF6A92" w:rsidTr="00316E42">
        <w:tc>
          <w:tcPr>
            <w:tcW w:w="567" w:type="dxa"/>
          </w:tcPr>
          <w:p w:rsidR="00AF6A92" w:rsidRPr="0004040C" w:rsidRDefault="00AF6A92" w:rsidP="002B0EFC">
            <w:pPr>
              <w:jc w:val="center"/>
              <w:rPr>
                <w:color w:val="000000"/>
                <w:kern w:val="2"/>
                <w:sz w:val="28"/>
                <w:szCs w:val="28"/>
                <w:lang w:eastAsia="uk-UA"/>
              </w:rPr>
            </w:pPr>
            <w:r w:rsidRPr="0004040C">
              <w:rPr>
                <w:color w:val="000000"/>
                <w:kern w:val="2"/>
                <w:sz w:val="28"/>
                <w:szCs w:val="28"/>
                <w:lang w:eastAsia="uk-UA"/>
              </w:rPr>
              <w:t>2</w:t>
            </w:r>
          </w:p>
        </w:tc>
        <w:tc>
          <w:tcPr>
            <w:tcW w:w="5387" w:type="dxa"/>
          </w:tcPr>
          <w:p w:rsidR="00AF6A92" w:rsidRDefault="00AF6A92" w:rsidP="002B0EFC">
            <w:pPr>
              <w:jc w:val="center"/>
              <w:rPr>
                <w:sz w:val="28"/>
                <w:szCs w:val="28"/>
                <w:lang w:eastAsia="uk-UA"/>
              </w:rPr>
            </w:pPr>
            <w:r w:rsidRPr="0004040C">
              <w:rPr>
                <w:color w:val="000000"/>
                <w:kern w:val="2"/>
                <w:sz w:val="28"/>
                <w:szCs w:val="28"/>
                <w:lang w:eastAsia="uk-UA"/>
              </w:rPr>
              <w:t xml:space="preserve">Загальна кількість перевезених пасажирів за місяць </w:t>
            </w:r>
            <w:r>
              <w:rPr>
                <w:color w:val="000000"/>
                <w:kern w:val="2"/>
                <w:sz w:val="28"/>
                <w:szCs w:val="28"/>
                <w:lang w:eastAsia="uk-UA"/>
              </w:rPr>
              <w:t>при</w:t>
            </w:r>
            <w:r>
              <w:rPr>
                <w:sz w:val="28"/>
                <w:szCs w:val="28"/>
                <w:lang w:eastAsia="uk-UA"/>
              </w:rPr>
              <w:t>міським</w:t>
            </w:r>
            <w:r w:rsidRPr="007D26DA">
              <w:rPr>
                <w:sz w:val="28"/>
                <w:szCs w:val="28"/>
                <w:lang w:eastAsia="uk-UA"/>
              </w:rPr>
              <w:t xml:space="preserve"> маршрутом</w:t>
            </w:r>
          </w:p>
          <w:p w:rsidR="00AF6A92" w:rsidRPr="0004040C" w:rsidRDefault="00AF6A92" w:rsidP="002B0EFC">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AF6A92" w:rsidTr="00316E42">
        <w:tc>
          <w:tcPr>
            <w:tcW w:w="567" w:type="dxa"/>
          </w:tcPr>
          <w:p w:rsidR="00AF6A92" w:rsidRPr="0004040C" w:rsidRDefault="00AF6A92" w:rsidP="002B0EFC">
            <w:pPr>
              <w:jc w:val="center"/>
              <w:rPr>
                <w:color w:val="000000"/>
                <w:kern w:val="2"/>
                <w:sz w:val="28"/>
                <w:szCs w:val="28"/>
                <w:lang w:eastAsia="uk-UA"/>
              </w:rPr>
            </w:pPr>
            <w:r w:rsidRPr="0004040C">
              <w:rPr>
                <w:color w:val="000000"/>
                <w:kern w:val="2"/>
                <w:sz w:val="28"/>
                <w:szCs w:val="28"/>
                <w:lang w:eastAsia="uk-UA"/>
              </w:rPr>
              <w:t>3</w:t>
            </w:r>
          </w:p>
        </w:tc>
        <w:tc>
          <w:tcPr>
            <w:tcW w:w="5387" w:type="dxa"/>
          </w:tcPr>
          <w:p w:rsidR="00AF6A92" w:rsidRDefault="00AF6A92" w:rsidP="002B0EFC">
            <w:pPr>
              <w:jc w:val="center"/>
              <w:rPr>
                <w:color w:val="000000"/>
                <w:kern w:val="2"/>
                <w:sz w:val="28"/>
                <w:szCs w:val="28"/>
                <w:lang w:eastAsia="uk-UA"/>
              </w:rPr>
            </w:pPr>
            <w:r w:rsidRPr="0004040C">
              <w:rPr>
                <w:color w:val="000000"/>
                <w:kern w:val="2"/>
                <w:sz w:val="28"/>
                <w:szCs w:val="28"/>
                <w:lang w:eastAsia="uk-UA"/>
              </w:rPr>
              <w:t>Кількість талонів школа/гімназія</w:t>
            </w:r>
            <w:r>
              <w:rPr>
                <w:color w:val="000000"/>
                <w:kern w:val="2"/>
                <w:sz w:val="28"/>
                <w:szCs w:val="28"/>
                <w:lang w:eastAsia="uk-UA"/>
              </w:rPr>
              <w:t>/ліцей</w:t>
            </w:r>
          </w:p>
          <w:p w:rsidR="00AF6A92" w:rsidRPr="0004040C" w:rsidRDefault="00AF6A92" w:rsidP="002B0EFC">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AF6A92" w:rsidTr="00316E42">
        <w:tc>
          <w:tcPr>
            <w:tcW w:w="567" w:type="dxa"/>
          </w:tcPr>
          <w:p w:rsidR="00AF6A92" w:rsidRPr="0004040C" w:rsidRDefault="00AF6A92" w:rsidP="002B0EFC">
            <w:pPr>
              <w:jc w:val="center"/>
              <w:rPr>
                <w:color w:val="000000"/>
                <w:kern w:val="2"/>
                <w:sz w:val="28"/>
                <w:szCs w:val="28"/>
                <w:lang w:eastAsia="uk-UA"/>
              </w:rPr>
            </w:pPr>
            <w:r w:rsidRPr="0004040C">
              <w:rPr>
                <w:color w:val="000000"/>
                <w:kern w:val="2"/>
                <w:sz w:val="28"/>
                <w:szCs w:val="28"/>
                <w:lang w:eastAsia="uk-UA"/>
              </w:rPr>
              <w:t>4</w:t>
            </w:r>
          </w:p>
        </w:tc>
        <w:tc>
          <w:tcPr>
            <w:tcW w:w="5387" w:type="dxa"/>
          </w:tcPr>
          <w:p w:rsidR="00AF6A92" w:rsidRPr="001B7B7C" w:rsidRDefault="00AF6A92" w:rsidP="002B0EFC">
            <w:pPr>
              <w:jc w:val="center"/>
              <w:rPr>
                <w:color w:val="000000"/>
                <w:kern w:val="2"/>
                <w:sz w:val="28"/>
                <w:szCs w:val="28"/>
                <w:lang w:eastAsia="uk-UA"/>
              </w:rPr>
            </w:pPr>
            <w:r w:rsidRPr="001B7B7C">
              <w:rPr>
                <w:color w:val="000000"/>
                <w:kern w:val="2"/>
                <w:sz w:val="28"/>
                <w:szCs w:val="28"/>
                <w:lang w:eastAsia="uk-UA"/>
              </w:rPr>
              <w:t>Кількість талонів</w:t>
            </w:r>
          </w:p>
          <w:p w:rsidR="00AF6A92" w:rsidRDefault="00AF6A92" w:rsidP="002B0EFC">
            <w:pPr>
              <w:jc w:val="center"/>
              <w:rPr>
                <w:sz w:val="28"/>
                <w:szCs w:val="28"/>
              </w:rPr>
            </w:pPr>
            <w:r w:rsidRPr="001B7B7C">
              <w:rPr>
                <w:color w:val="000000"/>
                <w:kern w:val="2"/>
                <w:sz w:val="28"/>
                <w:szCs w:val="28"/>
                <w:lang w:eastAsia="uk-UA"/>
              </w:rPr>
              <w:t>«соціальний робітник» «</w:t>
            </w:r>
            <w:r w:rsidRPr="001B7B7C">
              <w:rPr>
                <w:sz w:val="28"/>
                <w:szCs w:val="28"/>
              </w:rPr>
              <w:t>фахівець із соціальної роботи»</w:t>
            </w:r>
          </w:p>
          <w:p w:rsidR="00AF6A92" w:rsidRPr="0004040C" w:rsidRDefault="00AF6A92" w:rsidP="002B0EFC">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AF6A92" w:rsidTr="00316E42">
        <w:tc>
          <w:tcPr>
            <w:tcW w:w="567" w:type="dxa"/>
          </w:tcPr>
          <w:p w:rsidR="00AF6A92" w:rsidRPr="0004040C" w:rsidRDefault="00AF6A92" w:rsidP="002B0EFC">
            <w:pPr>
              <w:jc w:val="center"/>
              <w:rPr>
                <w:color w:val="000000"/>
                <w:kern w:val="2"/>
                <w:sz w:val="28"/>
                <w:szCs w:val="28"/>
                <w:lang w:eastAsia="uk-UA"/>
              </w:rPr>
            </w:pPr>
            <w:r>
              <w:rPr>
                <w:color w:val="000000"/>
                <w:kern w:val="2"/>
                <w:sz w:val="28"/>
                <w:szCs w:val="28"/>
                <w:lang w:eastAsia="uk-UA"/>
              </w:rPr>
              <w:t xml:space="preserve">5. </w:t>
            </w:r>
          </w:p>
        </w:tc>
        <w:tc>
          <w:tcPr>
            <w:tcW w:w="5387" w:type="dxa"/>
          </w:tcPr>
          <w:p w:rsidR="00AF6A92" w:rsidRDefault="00AF6A92" w:rsidP="002B0EFC">
            <w:pPr>
              <w:jc w:val="center"/>
              <w:rPr>
                <w:color w:val="000000"/>
                <w:kern w:val="2"/>
                <w:sz w:val="28"/>
                <w:szCs w:val="28"/>
                <w:lang w:eastAsia="uk-UA"/>
              </w:rPr>
            </w:pPr>
            <w:r>
              <w:rPr>
                <w:color w:val="000000"/>
                <w:kern w:val="2"/>
                <w:sz w:val="28"/>
                <w:szCs w:val="28"/>
                <w:lang w:eastAsia="uk-UA"/>
              </w:rPr>
              <w:t>Голови квартальних комітетів</w:t>
            </w:r>
          </w:p>
          <w:p w:rsidR="00AF6A92" w:rsidRPr="0004040C" w:rsidRDefault="00AF6A92" w:rsidP="002B0EFC">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AF6A92" w:rsidTr="00316E42">
        <w:tc>
          <w:tcPr>
            <w:tcW w:w="567" w:type="dxa"/>
          </w:tcPr>
          <w:p w:rsidR="00AF6A92" w:rsidRDefault="00AF6A92" w:rsidP="002B0EFC">
            <w:pPr>
              <w:jc w:val="center"/>
              <w:rPr>
                <w:color w:val="000000"/>
                <w:kern w:val="2"/>
                <w:sz w:val="28"/>
                <w:szCs w:val="28"/>
                <w:lang w:eastAsia="uk-UA"/>
              </w:rPr>
            </w:pPr>
            <w:r>
              <w:rPr>
                <w:color w:val="000000"/>
                <w:kern w:val="2"/>
                <w:sz w:val="28"/>
                <w:szCs w:val="28"/>
                <w:lang w:eastAsia="uk-UA"/>
              </w:rPr>
              <w:t xml:space="preserve">6. </w:t>
            </w:r>
          </w:p>
        </w:tc>
        <w:tc>
          <w:tcPr>
            <w:tcW w:w="5387" w:type="dxa"/>
          </w:tcPr>
          <w:p w:rsidR="00AF6A92" w:rsidRDefault="00AF6A92" w:rsidP="002B0EFC">
            <w:pPr>
              <w:jc w:val="center"/>
              <w:rPr>
                <w:sz w:val="28"/>
                <w:szCs w:val="28"/>
                <w:lang w:val="ru-RU" w:eastAsia="uk-UA"/>
              </w:rPr>
            </w:pPr>
            <w:r>
              <w:rPr>
                <w:sz w:val="28"/>
                <w:szCs w:val="28"/>
                <w:lang w:val="ru-RU" w:eastAsia="uk-UA"/>
              </w:rPr>
              <w:t xml:space="preserve">Особи </w:t>
            </w:r>
            <w:proofErr w:type="spellStart"/>
            <w:r>
              <w:rPr>
                <w:sz w:val="28"/>
                <w:szCs w:val="28"/>
                <w:lang w:val="ru-RU" w:eastAsia="uk-UA"/>
              </w:rPr>
              <w:t>похилого</w:t>
            </w:r>
            <w:proofErr w:type="spellEnd"/>
            <w:r>
              <w:rPr>
                <w:sz w:val="28"/>
                <w:szCs w:val="28"/>
                <w:lang w:val="ru-RU" w:eastAsia="uk-UA"/>
              </w:rPr>
              <w:t xml:space="preserve"> </w:t>
            </w:r>
            <w:proofErr w:type="spellStart"/>
            <w:r>
              <w:rPr>
                <w:sz w:val="28"/>
                <w:szCs w:val="28"/>
                <w:lang w:val="ru-RU" w:eastAsia="uk-UA"/>
              </w:rPr>
              <w:t>віку</w:t>
            </w:r>
            <w:proofErr w:type="spellEnd"/>
            <w:r>
              <w:rPr>
                <w:sz w:val="28"/>
                <w:szCs w:val="28"/>
                <w:lang w:val="ru-RU" w:eastAsia="uk-UA"/>
              </w:rPr>
              <w:t xml:space="preserve">, </w:t>
            </w:r>
            <w:proofErr w:type="spellStart"/>
            <w:r>
              <w:rPr>
                <w:sz w:val="28"/>
                <w:szCs w:val="28"/>
                <w:lang w:val="ru-RU" w:eastAsia="uk-UA"/>
              </w:rPr>
              <w:t>яким</w:t>
            </w:r>
            <w:proofErr w:type="spellEnd"/>
            <w:r>
              <w:rPr>
                <w:sz w:val="28"/>
                <w:szCs w:val="28"/>
                <w:lang w:val="ru-RU" w:eastAsia="uk-UA"/>
              </w:rPr>
              <w:t xml:space="preserve"> </w:t>
            </w:r>
            <w:proofErr w:type="spellStart"/>
            <w:r>
              <w:rPr>
                <w:sz w:val="28"/>
                <w:szCs w:val="28"/>
                <w:lang w:val="ru-RU" w:eastAsia="uk-UA"/>
              </w:rPr>
              <w:t>виповнилося</w:t>
            </w:r>
            <w:proofErr w:type="spellEnd"/>
            <w:r>
              <w:rPr>
                <w:sz w:val="28"/>
                <w:szCs w:val="28"/>
                <w:lang w:val="ru-RU" w:eastAsia="uk-UA"/>
              </w:rPr>
              <w:t xml:space="preserve"> 80 та </w:t>
            </w:r>
            <w:proofErr w:type="spellStart"/>
            <w:r>
              <w:rPr>
                <w:sz w:val="28"/>
                <w:szCs w:val="28"/>
                <w:lang w:val="ru-RU" w:eastAsia="uk-UA"/>
              </w:rPr>
              <w:t>більше</w:t>
            </w:r>
            <w:proofErr w:type="spellEnd"/>
            <w:r>
              <w:rPr>
                <w:sz w:val="28"/>
                <w:szCs w:val="28"/>
                <w:lang w:val="ru-RU" w:eastAsia="uk-UA"/>
              </w:rPr>
              <w:t xml:space="preserve"> </w:t>
            </w:r>
            <w:proofErr w:type="spellStart"/>
            <w:r>
              <w:rPr>
                <w:sz w:val="28"/>
                <w:szCs w:val="28"/>
                <w:lang w:val="ru-RU" w:eastAsia="uk-UA"/>
              </w:rPr>
              <w:t>рокі</w:t>
            </w:r>
            <w:proofErr w:type="gramStart"/>
            <w:r>
              <w:rPr>
                <w:sz w:val="28"/>
                <w:szCs w:val="28"/>
                <w:lang w:val="ru-RU" w:eastAsia="uk-UA"/>
              </w:rPr>
              <w:t>в</w:t>
            </w:r>
            <w:proofErr w:type="spellEnd"/>
            <w:proofErr w:type="gramEnd"/>
          </w:p>
          <w:p w:rsidR="00AF6A92" w:rsidRDefault="00AF6A92" w:rsidP="002B0EFC">
            <w:pPr>
              <w:jc w:val="center"/>
              <w:rPr>
                <w:color w:val="000000"/>
                <w:kern w:val="2"/>
                <w:sz w:val="28"/>
                <w:szCs w:val="28"/>
                <w:lang w:eastAsia="uk-UA"/>
              </w:rPr>
            </w:pPr>
          </w:p>
        </w:tc>
        <w:tc>
          <w:tcPr>
            <w:tcW w:w="1559" w:type="dxa"/>
          </w:tcPr>
          <w:p w:rsidR="00AF6A92" w:rsidRPr="0004040C" w:rsidRDefault="00AF6A92" w:rsidP="002B0EFC">
            <w:pPr>
              <w:jc w:val="center"/>
              <w:rPr>
                <w:color w:val="000000"/>
                <w:kern w:val="2"/>
                <w:sz w:val="28"/>
                <w:szCs w:val="28"/>
                <w:lang w:eastAsia="uk-UA"/>
              </w:rPr>
            </w:pPr>
          </w:p>
        </w:tc>
        <w:tc>
          <w:tcPr>
            <w:tcW w:w="1418" w:type="dxa"/>
          </w:tcPr>
          <w:p w:rsidR="00AF6A92" w:rsidRPr="0004040C" w:rsidRDefault="00AF6A92" w:rsidP="002B0EFC">
            <w:pPr>
              <w:jc w:val="center"/>
              <w:rPr>
                <w:color w:val="000000"/>
                <w:kern w:val="2"/>
                <w:sz w:val="28"/>
                <w:szCs w:val="28"/>
                <w:lang w:eastAsia="uk-UA"/>
              </w:rPr>
            </w:pPr>
          </w:p>
        </w:tc>
      </w:tr>
      <w:tr w:rsidR="00940795" w:rsidTr="00316E42">
        <w:tc>
          <w:tcPr>
            <w:tcW w:w="567" w:type="dxa"/>
          </w:tcPr>
          <w:p w:rsidR="00940795" w:rsidRDefault="00940795" w:rsidP="002B0EFC">
            <w:pPr>
              <w:jc w:val="center"/>
              <w:rPr>
                <w:color w:val="000000"/>
                <w:kern w:val="2"/>
                <w:sz w:val="28"/>
                <w:szCs w:val="28"/>
                <w:lang w:eastAsia="uk-UA"/>
              </w:rPr>
            </w:pPr>
            <w:r>
              <w:rPr>
                <w:color w:val="000000"/>
                <w:kern w:val="2"/>
                <w:sz w:val="28"/>
                <w:szCs w:val="28"/>
                <w:lang w:eastAsia="uk-UA"/>
              </w:rPr>
              <w:t xml:space="preserve">7. </w:t>
            </w:r>
          </w:p>
        </w:tc>
        <w:tc>
          <w:tcPr>
            <w:tcW w:w="5387" w:type="dxa"/>
          </w:tcPr>
          <w:p w:rsidR="00940795" w:rsidRDefault="00940795" w:rsidP="002B0EFC">
            <w:pPr>
              <w:jc w:val="center"/>
              <w:rPr>
                <w:sz w:val="28"/>
                <w:szCs w:val="28"/>
                <w:lang w:val="ru-RU" w:eastAsia="uk-UA"/>
              </w:rPr>
            </w:pPr>
            <w:proofErr w:type="spellStart"/>
            <w:r>
              <w:rPr>
                <w:sz w:val="28"/>
                <w:szCs w:val="28"/>
                <w:lang w:val="ru-RU" w:eastAsia="uk-UA"/>
              </w:rPr>
              <w:t>Почесні</w:t>
            </w:r>
            <w:proofErr w:type="spellEnd"/>
            <w:r>
              <w:rPr>
                <w:sz w:val="28"/>
                <w:szCs w:val="28"/>
                <w:lang w:val="ru-RU" w:eastAsia="uk-UA"/>
              </w:rPr>
              <w:t xml:space="preserve"> </w:t>
            </w:r>
            <w:proofErr w:type="spellStart"/>
            <w:r>
              <w:rPr>
                <w:sz w:val="28"/>
                <w:szCs w:val="28"/>
                <w:lang w:val="ru-RU" w:eastAsia="uk-UA"/>
              </w:rPr>
              <w:t>громадяни</w:t>
            </w:r>
            <w:proofErr w:type="spellEnd"/>
            <w:r>
              <w:rPr>
                <w:sz w:val="28"/>
                <w:szCs w:val="28"/>
                <w:lang w:val="ru-RU" w:eastAsia="uk-UA"/>
              </w:rPr>
              <w:t xml:space="preserve"> </w:t>
            </w:r>
            <w:proofErr w:type="spellStart"/>
            <w:r>
              <w:rPr>
                <w:sz w:val="28"/>
                <w:szCs w:val="28"/>
                <w:lang w:val="ru-RU" w:eastAsia="uk-UA"/>
              </w:rPr>
              <w:t>міста</w:t>
            </w:r>
            <w:proofErr w:type="spellEnd"/>
            <w:r>
              <w:rPr>
                <w:sz w:val="28"/>
                <w:szCs w:val="28"/>
                <w:lang w:val="ru-RU" w:eastAsia="uk-UA"/>
              </w:rPr>
              <w:t xml:space="preserve"> Первомайска</w:t>
            </w:r>
          </w:p>
          <w:p w:rsidR="00940795" w:rsidRDefault="00940795" w:rsidP="002B0EFC">
            <w:pPr>
              <w:jc w:val="center"/>
              <w:rPr>
                <w:sz w:val="28"/>
                <w:szCs w:val="28"/>
                <w:lang w:val="ru-RU" w:eastAsia="uk-UA"/>
              </w:rPr>
            </w:pPr>
          </w:p>
        </w:tc>
        <w:tc>
          <w:tcPr>
            <w:tcW w:w="1559" w:type="dxa"/>
          </w:tcPr>
          <w:p w:rsidR="00940795" w:rsidRPr="0004040C" w:rsidRDefault="00940795" w:rsidP="002B0EFC">
            <w:pPr>
              <w:jc w:val="center"/>
              <w:rPr>
                <w:color w:val="000000"/>
                <w:kern w:val="2"/>
                <w:sz w:val="28"/>
                <w:szCs w:val="28"/>
                <w:lang w:eastAsia="uk-UA"/>
              </w:rPr>
            </w:pPr>
          </w:p>
        </w:tc>
        <w:tc>
          <w:tcPr>
            <w:tcW w:w="1418" w:type="dxa"/>
          </w:tcPr>
          <w:p w:rsidR="00940795" w:rsidRPr="0004040C" w:rsidRDefault="00940795" w:rsidP="002B0EFC">
            <w:pPr>
              <w:jc w:val="center"/>
              <w:rPr>
                <w:color w:val="000000"/>
                <w:kern w:val="2"/>
                <w:sz w:val="28"/>
                <w:szCs w:val="28"/>
                <w:lang w:eastAsia="uk-UA"/>
              </w:rPr>
            </w:pPr>
          </w:p>
        </w:tc>
      </w:tr>
    </w:tbl>
    <w:p w:rsidR="00F909C9" w:rsidRDefault="00E34ACC" w:rsidP="00D1458B">
      <w:pPr>
        <w:pStyle w:val="a3"/>
        <w:ind w:firstLine="567"/>
        <w:jc w:val="both"/>
        <w:rPr>
          <w:szCs w:val="28"/>
        </w:rPr>
      </w:pPr>
      <w:r w:rsidRPr="00F909C9">
        <w:rPr>
          <w:szCs w:val="28"/>
        </w:rPr>
        <w:t xml:space="preserve">  </w:t>
      </w:r>
    </w:p>
    <w:p w:rsidR="00FA53BE" w:rsidRPr="00F2592C" w:rsidRDefault="008C2FE3" w:rsidP="00BF7940">
      <w:pPr>
        <w:ind w:firstLine="567"/>
        <w:jc w:val="both"/>
        <w:rPr>
          <w:sz w:val="28"/>
          <w:szCs w:val="28"/>
        </w:rPr>
      </w:pPr>
      <w:r w:rsidRPr="00F2592C">
        <w:rPr>
          <w:sz w:val="28"/>
          <w:szCs w:val="28"/>
        </w:rPr>
        <w:t>2</w:t>
      </w:r>
      <w:r w:rsidR="00FA53BE" w:rsidRPr="00F2592C">
        <w:rPr>
          <w:sz w:val="28"/>
          <w:szCs w:val="28"/>
        </w:rPr>
        <w:t>.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A50F6D" w:rsidRDefault="00A50F6D" w:rsidP="00BF7940">
      <w:pPr>
        <w:ind w:firstLine="567"/>
        <w:jc w:val="both"/>
        <w:rPr>
          <w:sz w:val="28"/>
          <w:szCs w:val="28"/>
        </w:rPr>
      </w:pPr>
    </w:p>
    <w:p w:rsidR="00FA53BE" w:rsidRPr="00F2592C" w:rsidRDefault="008C2FE3" w:rsidP="00BF7940">
      <w:pPr>
        <w:ind w:firstLine="567"/>
        <w:jc w:val="both"/>
        <w:rPr>
          <w:sz w:val="28"/>
          <w:szCs w:val="28"/>
        </w:rPr>
      </w:pPr>
      <w:r w:rsidRPr="00F2592C">
        <w:rPr>
          <w:sz w:val="28"/>
          <w:szCs w:val="28"/>
        </w:rPr>
        <w:t>3</w:t>
      </w:r>
      <w:r w:rsidR="00FA53BE" w:rsidRPr="00F2592C">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Default="00FA53BE" w:rsidP="00BF7940">
      <w:pPr>
        <w:rPr>
          <w:sz w:val="28"/>
          <w:szCs w:val="28"/>
        </w:rPr>
      </w:pPr>
    </w:p>
    <w:p w:rsidR="003C02F7" w:rsidRDefault="003C02F7" w:rsidP="00BF7940">
      <w:pPr>
        <w:rPr>
          <w:sz w:val="28"/>
          <w:szCs w:val="28"/>
        </w:rPr>
      </w:pPr>
    </w:p>
    <w:p w:rsidR="00B53A5C" w:rsidRDefault="00FA53BE" w:rsidP="00AF6A92">
      <w:pPr>
        <w:rPr>
          <w:sz w:val="28"/>
          <w:szCs w:val="28"/>
        </w:rPr>
      </w:pPr>
      <w:r w:rsidRPr="00F2592C">
        <w:rPr>
          <w:sz w:val="28"/>
          <w:szCs w:val="28"/>
        </w:rPr>
        <w:t xml:space="preserve">Міський голова                                       </w:t>
      </w:r>
      <w:r w:rsidR="00ED7D76" w:rsidRPr="00F2592C">
        <w:rPr>
          <w:sz w:val="28"/>
          <w:szCs w:val="28"/>
        </w:rPr>
        <w:t xml:space="preserve">      </w:t>
      </w:r>
      <w:r w:rsidRPr="00F2592C">
        <w:rPr>
          <w:sz w:val="28"/>
          <w:szCs w:val="28"/>
        </w:rPr>
        <w:t xml:space="preserve">                  </w:t>
      </w:r>
      <w:r w:rsidR="00CF739D" w:rsidRPr="00F2592C">
        <w:rPr>
          <w:sz w:val="28"/>
          <w:szCs w:val="28"/>
        </w:rPr>
        <w:t xml:space="preserve">   </w:t>
      </w:r>
      <w:r w:rsidRPr="00F2592C">
        <w:rPr>
          <w:sz w:val="28"/>
          <w:szCs w:val="28"/>
        </w:rPr>
        <w:t xml:space="preserve">         Олег ДЕМЧЕНКО</w:t>
      </w:r>
      <w:r w:rsidRPr="006E1432">
        <w:rPr>
          <w:sz w:val="28"/>
          <w:szCs w:val="28"/>
        </w:rPr>
        <w:t xml:space="preserve"> </w:t>
      </w:r>
    </w:p>
    <w:p w:rsidR="00316E42" w:rsidRDefault="00316E42" w:rsidP="00AF6A92">
      <w:pPr>
        <w:rPr>
          <w:sz w:val="28"/>
          <w:szCs w:val="28"/>
        </w:rPr>
      </w:pPr>
    </w:p>
    <w:p w:rsidR="00316E42" w:rsidRDefault="00316E42" w:rsidP="00AF6A92">
      <w:pPr>
        <w:rPr>
          <w:sz w:val="28"/>
          <w:szCs w:val="28"/>
        </w:rPr>
      </w:pPr>
    </w:p>
    <w:p w:rsidR="00316E42" w:rsidRDefault="00316E42" w:rsidP="00AF6A92">
      <w:pPr>
        <w:rPr>
          <w:sz w:val="28"/>
          <w:szCs w:val="28"/>
        </w:rPr>
      </w:pPr>
    </w:p>
    <w:sectPr w:rsidR="00316E42" w:rsidSect="00AF6A92">
      <w:headerReference w:type="default" r:id="rId8"/>
      <w:footerReference w:type="default" r:id="rId9"/>
      <w:pgSz w:w="11906" w:h="16838"/>
      <w:pgMar w:top="851" w:right="707"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EA5" w:rsidRDefault="00C14EA5" w:rsidP="00ED7D76">
      <w:r>
        <w:separator/>
      </w:r>
    </w:p>
  </w:endnote>
  <w:endnote w:type="continuationSeparator" w:id="1">
    <w:p w:rsidR="00C14EA5" w:rsidRDefault="00C14EA5"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A92" w:rsidRPr="00CB3A52" w:rsidRDefault="00AF6A92" w:rsidP="00AF6A92">
    <w:pPr>
      <w:pStyle w:val="af0"/>
      <w:ind w:left="870"/>
      <w:rPr>
        <w:sz w:val="18"/>
        <w:szCs w:val="18"/>
      </w:rPr>
    </w:pPr>
    <w:r w:rsidRPr="00CB3A52">
      <w:rPr>
        <w:sz w:val="18"/>
        <w:szCs w:val="18"/>
        <w:lang w:val="uk-UA"/>
      </w:rPr>
      <w:t>Рішення Первомайської міської ради</w:t>
    </w:r>
  </w:p>
  <w:p w:rsidR="00AF6A92" w:rsidRPr="00EE2BB0" w:rsidRDefault="00AF6A92" w:rsidP="00AF6A92">
    <w:pPr>
      <w:jc w:val="center"/>
      <w:rPr>
        <w:b/>
        <w:sz w:val="18"/>
        <w:szCs w:val="18"/>
      </w:rPr>
    </w:pPr>
    <w:r w:rsidRPr="00EE2BB0">
      <w:rPr>
        <w:b/>
        <w:sz w:val="18"/>
        <w:szCs w:val="18"/>
      </w:rPr>
      <w:t>Про внесення змін до рішення</w:t>
    </w:r>
    <w:r>
      <w:rPr>
        <w:b/>
        <w:sz w:val="18"/>
        <w:szCs w:val="18"/>
      </w:rPr>
      <w:t xml:space="preserve"> </w:t>
    </w:r>
    <w:r w:rsidRPr="00EE2BB0">
      <w:rPr>
        <w:b/>
        <w:sz w:val="18"/>
        <w:szCs w:val="18"/>
      </w:rPr>
      <w:t>міської ради від 2</w:t>
    </w:r>
    <w:r>
      <w:rPr>
        <w:b/>
        <w:sz w:val="18"/>
        <w:szCs w:val="18"/>
      </w:rPr>
      <w:t>3</w:t>
    </w:r>
    <w:r w:rsidRPr="00EE2BB0">
      <w:rPr>
        <w:b/>
        <w:sz w:val="18"/>
        <w:szCs w:val="18"/>
      </w:rPr>
      <w:t>.</w:t>
    </w:r>
    <w:r>
      <w:rPr>
        <w:b/>
        <w:sz w:val="18"/>
        <w:szCs w:val="18"/>
      </w:rPr>
      <w:t>12</w:t>
    </w:r>
    <w:r w:rsidRPr="00EE2BB0">
      <w:rPr>
        <w:b/>
        <w:sz w:val="18"/>
        <w:szCs w:val="18"/>
      </w:rPr>
      <w:t>.202</w:t>
    </w:r>
    <w:r>
      <w:rPr>
        <w:b/>
        <w:sz w:val="18"/>
        <w:szCs w:val="18"/>
      </w:rPr>
      <w:t>5</w:t>
    </w:r>
    <w:r w:rsidRPr="00EE2BB0">
      <w:rPr>
        <w:b/>
        <w:sz w:val="18"/>
        <w:szCs w:val="18"/>
      </w:rPr>
      <w:t xml:space="preserve"> №</w:t>
    </w:r>
    <w:r>
      <w:rPr>
        <w:b/>
        <w:sz w:val="18"/>
        <w:szCs w:val="18"/>
      </w:rPr>
      <w:t xml:space="preserve">2 </w:t>
    </w:r>
    <w:r w:rsidRPr="00EE2BB0">
      <w:rPr>
        <w:b/>
        <w:sz w:val="18"/>
        <w:szCs w:val="18"/>
      </w:rPr>
      <w:t>«Про  затвердження Комплексної</w:t>
    </w:r>
  </w:p>
  <w:p w:rsidR="00AF6A92" w:rsidRPr="00EE2BB0" w:rsidRDefault="00AF6A92" w:rsidP="00AF6A92">
    <w:pPr>
      <w:jc w:val="center"/>
      <w:rPr>
        <w:b/>
        <w:sz w:val="18"/>
        <w:szCs w:val="18"/>
      </w:rPr>
    </w:pPr>
    <w:r w:rsidRPr="00EE2BB0">
      <w:rPr>
        <w:b/>
        <w:sz w:val="18"/>
        <w:szCs w:val="18"/>
      </w:rPr>
      <w:t>програми соціального захисту населення</w:t>
    </w:r>
    <w:r>
      <w:rPr>
        <w:b/>
        <w:sz w:val="18"/>
        <w:szCs w:val="18"/>
      </w:rPr>
      <w:t xml:space="preserve"> </w:t>
    </w:r>
    <w:r w:rsidRPr="00EE2BB0">
      <w:rPr>
        <w:b/>
        <w:sz w:val="18"/>
        <w:szCs w:val="18"/>
      </w:rPr>
      <w:t>«Громада, де зручно всім» на 202</w:t>
    </w:r>
    <w:r>
      <w:rPr>
        <w:b/>
        <w:sz w:val="18"/>
        <w:szCs w:val="18"/>
      </w:rPr>
      <w:t>6</w:t>
    </w:r>
    <w:r w:rsidRPr="00EE2BB0">
      <w:rPr>
        <w:b/>
        <w:sz w:val="18"/>
        <w:szCs w:val="18"/>
      </w:rPr>
      <w:t>-20</w:t>
    </w:r>
    <w:r>
      <w:rPr>
        <w:b/>
        <w:sz w:val="18"/>
        <w:szCs w:val="18"/>
      </w:rPr>
      <w:t>30</w:t>
    </w:r>
    <w:r w:rsidRPr="00EE2BB0">
      <w:rPr>
        <w:b/>
        <w:sz w:val="18"/>
        <w:szCs w:val="18"/>
      </w:rPr>
      <w:t xml:space="preserve">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EA5" w:rsidRDefault="00C14EA5" w:rsidP="00ED7D76">
      <w:r>
        <w:separator/>
      </w:r>
    </w:p>
  </w:footnote>
  <w:footnote w:type="continuationSeparator" w:id="1">
    <w:p w:rsidR="00C14EA5" w:rsidRDefault="00C14EA5"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A92" w:rsidRDefault="00754F9F" w:rsidP="00AF6A92">
    <w:pPr>
      <w:pStyle w:val="aa"/>
      <w:jc w:val="center"/>
    </w:pPr>
    <w:r w:rsidRPr="0086022B">
      <w:fldChar w:fldCharType="begin"/>
    </w:r>
    <w:r w:rsidR="00AF6A92" w:rsidRPr="0086022B">
      <w:instrText>PAGE   \* MERGEFORMAT</w:instrText>
    </w:r>
    <w:r w:rsidRPr="0086022B">
      <w:fldChar w:fldCharType="separate"/>
    </w:r>
    <w:r w:rsidR="000F6BFA" w:rsidRPr="000F6BFA">
      <w:rPr>
        <w:noProof/>
        <w:lang w:val="ru-RU"/>
      </w:rPr>
      <w:t>2</w:t>
    </w:r>
    <w:r w:rsidRPr="0086022B">
      <w:fldChar w:fldCharType="end"/>
    </w:r>
    <w:r w:rsidR="00AF6A92" w:rsidRPr="0086022B">
      <w:t xml:space="preserve"> із </w:t>
    </w:r>
    <w:fldSimple w:instr=" NUMPAGES   \* MERGEFORMAT ">
      <w:r w:rsidR="000F6BFA">
        <w:rPr>
          <w:noProof/>
        </w:rPr>
        <w:t>2</w:t>
      </w:r>
    </w:fldSimple>
  </w:p>
  <w:p w:rsidR="005A2A96" w:rsidRDefault="005A2A96" w:rsidP="00F2592C">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026"/>
    <w:multiLevelType w:val="multilevel"/>
    <w:tmpl w:val="5E320454"/>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8C1310E"/>
    <w:multiLevelType w:val="multilevel"/>
    <w:tmpl w:val="6B9CDFDA"/>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39681CB9"/>
    <w:multiLevelType w:val="hybridMultilevel"/>
    <w:tmpl w:val="7180B092"/>
    <w:lvl w:ilvl="0" w:tplc="C840BE8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2AC1C9A"/>
    <w:multiLevelType w:val="multilevel"/>
    <w:tmpl w:val="CE8C4A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8001810"/>
    <w:multiLevelType w:val="multilevel"/>
    <w:tmpl w:val="CA06F2D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num w:numId="1">
    <w:abstractNumId w:val="6"/>
  </w:num>
  <w:num w:numId="2">
    <w:abstractNumId w:val="2"/>
  </w:num>
  <w:num w:numId="3">
    <w:abstractNumId w:val="7"/>
  </w:num>
  <w:num w:numId="4">
    <w:abstractNumId w:val="0"/>
  </w:num>
  <w:num w:numId="5">
    <w:abstractNumId w:val="5"/>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565101"/>
    <w:rsid w:val="0005275D"/>
    <w:rsid w:val="0007176A"/>
    <w:rsid w:val="00092EB5"/>
    <w:rsid w:val="000B3B0C"/>
    <w:rsid w:val="000B59A3"/>
    <w:rsid w:val="000C0ED7"/>
    <w:rsid w:val="000D3687"/>
    <w:rsid w:val="000F1143"/>
    <w:rsid w:val="000F6BFA"/>
    <w:rsid w:val="00103376"/>
    <w:rsid w:val="001078D9"/>
    <w:rsid w:val="0011444F"/>
    <w:rsid w:val="0011536A"/>
    <w:rsid w:val="00120F85"/>
    <w:rsid w:val="00122A8A"/>
    <w:rsid w:val="001255A9"/>
    <w:rsid w:val="0012746F"/>
    <w:rsid w:val="001275B7"/>
    <w:rsid w:val="00136368"/>
    <w:rsid w:val="00142473"/>
    <w:rsid w:val="00160100"/>
    <w:rsid w:val="0016453B"/>
    <w:rsid w:val="00167EB0"/>
    <w:rsid w:val="0017683C"/>
    <w:rsid w:val="001A65E4"/>
    <w:rsid w:val="001C135A"/>
    <w:rsid w:val="001E2974"/>
    <w:rsid w:val="0020476B"/>
    <w:rsid w:val="002128B6"/>
    <w:rsid w:val="0023403C"/>
    <w:rsid w:val="002648CC"/>
    <w:rsid w:val="00265895"/>
    <w:rsid w:val="00285A7D"/>
    <w:rsid w:val="002B235F"/>
    <w:rsid w:val="002B2A6F"/>
    <w:rsid w:val="002B4285"/>
    <w:rsid w:val="002C0884"/>
    <w:rsid w:val="002C675E"/>
    <w:rsid w:val="002D1C6C"/>
    <w:rsid w:val="002E172F"/>
    <w:rsid w:val="002E336E"/>
    <w:rsid w:val="003121A4"/>
    <w:rsid w:val="00316E42"/>
    <w:rsid w:val="00321384"/>
    <w:rsid w:val="003236AD"/>
    <w:rsid w:val="00326880"/>
    <w:rsid w:val="00342244"/>
    <w:rsid w:val="00346825"/>
    <w:rsid w:val="003654D5"/>
    <w:rsid w:val="003A6028"/>
    <w:rsid w:val="003A7EC8"/>
    <w:rsid w:val="003C02F7"/>
    <w:rsid w:val="003D1F58"/>
    <w:rsid w:val="003D47D1"/>
    <w:rsid w:val="003F17AB"/>
    <w:rsid w:val="003F2E05"/>
    <w:rsid w:val="00404D36"/>
    <w:rsid w:val="00406B4F"/>
    <w:rsid w:val="00413718"/>
    <w:rsid w:val="004478E2"/>
    <w:rsid w:val="0045661E"/>
    <w:rsid w:val="00482241"/>
    <w:rsid w:val="004C3B22"/>
    <w:rsid w:val="004D70E5"/>
    <w:rsid w:val="004E61A3"/>
    <w:rsid w:val="00551082"/>
    <w:rsid w:val="00565101"/>
    <w:rsid w:val="005657C5"/>
    <w:rsid w:val="005827BC"/>
    <w:rsid w:val="005A2220"/>
    <w:rsid w:val="005A2A96"/>
    <w:rsid w:val="005C7D57"/>
    <w:rsid w:val="005D0DCF"/>
    <w:rsid w:val="005F1DEA"/>
    <w:rsid w:val="006225FB"/>
    <w:rsid w:val="00651ADD"/>
    <w:rsid w:val="00652DC8"/>
    <w:rsid w:val="0069622C"/>
    <w:rsid w:val="006C6097"/>
    <w:rsid w:val="006D2588"/>
    <w:rsid w:val="006D4028"/>
    <w:rsid w:val="006E6BFE"/>
    <w:rsid w:val="006F3ED3"/>
    <w:rsid w:val="00720EAD"/>
    <w:rsid w:val="007352A6"/>
    <w:rsid w:val="0073767B"/>
    <w:rsid w:val="00753673"/>
    <w:rsid w:val="00754F9F"/>
    <w:rsid w:val="00756B0D"/>
    <w:rsid w:val="007621A5"/>
    <w:rsid w:val="007640D2"/>
    <w:rsid w:val="00777ED9"/>
    <w:rsid w:val="007955EB"/>
    <w:rsid w:val="007A7E9E"/>
    <w:rsid w:val="007B7D18"/>
    <w:rsid w:val="007C4CB7"/>
    <w:rsid w:val="007C79EB"/>
    <w:rsid w:val="007E117F"/>
    <w:rsid w:val="007F7FDE"/>
    <w:rsid w:val="00801D5F"/>
    <w:rsid w:val="00816B93"/>
    <w:rsid w:val="00817D0D"/>
    <w:rsid w:val="00846D55"/>
    <w:rsid w:val="00881764"/>
    <w:rsid w:val="00881835"/>
    <w:rsid w:val="00892571"/>
    <w:rsid w:val="008B62C8"/>
    <w:rsid w:val="008C2FE3"/>
    <w:rsid w:val="00900312"/>
    <w:rsid w:val="0090214B"/>
    <w:rsid w:val="009134FE"/>
    <w:rsid w:val="00915648"/>
    <w:rsid w:val="009200AF"/>
    <w:rsid w:val="00934F14"/>
    <w:rsid w:val="00937C19"/>
    <w:rsid w:val="00940795"/>
    <w:rsid w:val="00951FAA"/>
    <w:rsid w:val="00952ED4"/>
    <w:rsid w:val="009552DF"/>
    <w:rsid w:val="009604A3"/>
    <w:rsid w:val="00965EBD"/>
    <w:rsid w:val="00965F4E"/>
    <w:rsid w:val="00981727"/>
    <w:rsid w:val="00982052"/>
    <w:rsid w:val="00984F6B"/>
    <w:rsid w:val="00992B39"/>
    <w:rsid w:val="009B4297"/>
    <w:rsid w:val="009E6FE1"/>
    <w:rsid w:val="009F766F"/>
    <w:rsid w:val="00A3144E"/>
    <w:rsid w:val="00A34B99"/>
    <w:rsid w:val="00A36A44"/>
    <w:rsid w:val="00A46540"/>
    <w:rsid w:val="00A50F6D"/>
    <w:rsid w:val="00A90C6F"/>
    <w:rsid w:val="00AA1631"/>
    <w:rsid w:val="00AA7275"/>
    <w:rsid w:val="00AC5108"/>
    <w:rsid w:val="00AE1477"/>
    <w:rsid w:val="00AE2CE4"/>
    <w:rsid w:val="00AF1E83"/>
    <w:rsid w:val="00AF6A92"/>
    <w:rsid w:val="00AF7982"/>
    <w:rsid w:val="00B00C35"/>
    <w:rsid w:val="00B04D70"/>
    <w:rsid w:val="00B26061"/>
    <w:rsid w:val="00B53A5C"/>
    <w:rsid w:val="00B57197"/>
    <w:rsid w:val="00B74371"/>
    <w:rsid w:val="00B81F4E"/>
    <w:rsid w:val="00BB0418"/>
    <w:rsid w:val="00BB5270"/>
    <w:rsid w:val="00BF7940"/>
    <w:rsid w:val="00C14EA5"/>
    <w:rsid w:val="00C349E1"/>
    <w:rsid w:val="00C62A8A"/>
    <w:rsid w:val="00CB7B46"/>
    <w:rsid w:val="00CE138C"/>
    <w:rsid w:val="00CF739D"/>
    <w:rsid w:val="00D02E4E"/>
    <w:rsid w:val="00D1458B"/>
    <w:rsid w:val="00D43021"/>
    <w:rsid w:val="00D5046F"/>
    <w:rsid w:val="00D67A6A"/>
    <w:rsid w:val="00D95439"/>
    <w:rsid w:val="00DB05E1"/>
    <w:rsid w:val="00DC5653"/>
    <w:rsid w:val="00DD02BA"/>
    <w:rsid w:val="00DD7401"/>
    <w:rsid w:val="00DE4D12"/>
    <w:rsid w:val="00DE7003"/>
    <w:rsid w:val="00DF3F0F"/>
    <w:rsid w:val="00E34ACC"/>
    <w:rsid w:val="00E57690"/>
    <w:rsid w:val="00E67AC7"/>
    <w:rsid w:val="00E71E7D"/>
    <w:rsid w:val="00E8189E"/>
    <w:rsid w:val="00E922EA"/>
    <w:rsid w:val="00ED6048"/>
    <w:rsid w:val="00ED64AC"/>
    <w:rsid w:val="00ED7D76"/>
    <w:rsid w:val="00EF663F"/>
    <w:rsid w:val="00F05FDE"/>
    <w:rsid w:val="00F1579E"/>
    <w:rsid w:val="00F208D7"/>
    <w:rsid w:val="00F2592C"/>
    <w:rsid w:val="00F6779E"/>
    <w:rsid w:val="00F739BD"/>
    <w:rsid w:val="00F77D9A"/>
    <w:rsid w:val="00F830B3"/>
    <w:rsid w:val="00F909C9"/>
    <w:rsid w:val="00FA53BE"/>
    <w:rsid w:val="00FB4615"/>
    <w:rsid w:val="00FC38A6"/>
    <w:rsid w:val="00FD7B7E"/>
    <w:rsid w:val="00FE5279"/>
    <w:rsid w:val="00FF7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 w:type="paragraph" w:styleId="af0">
    <w:name w:val="caption"/>
    <w:basedOn w:val="a"/>
    <w:next w:val="a"/>
    <w:qFormat/>
    <w:rsid w:val="00F2592C"/>
    <w:pPr>
      <w:jc w:val="center"/>
    </w:pPr>
    <w:rPr>
      <w:b/>
      <w:sz w:val="28"/>
      <w:szCs w:val="20"/>
      <w:lang w:val="ru-RU"/>
    </w:rPr>
  </w:style>
  <w:style w:type="character" w:customStyle="1" w:styleId="rvts0">
    <w:name w:val="rvts0"/>
    <w:rsid w:val="002B2A6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val="x-none"/>
    </w:rPr>
  </w:style>
  <w:style w:type="character" w:customStyle="1" w:styleId="a4">
    <w:name w:val="Основний текст Знак"/>
    <w:basedOn w:val="a0"/>
    <w:link w:val="a3"/>
    <w:uiPriority w:val="99"/>
    <w:rsid w:val="00DB05E1"/>
    <w:rPr>
      <w:rFonts w:ascii="Times New Roman" w:eastAsia="Times New Roman" w:hAnsi="Times New Roman" w:cs="Times New Roman"/>
      <w:b/>
      <w:sz w:val="28"/>
      <w:szCs w:val="20"/>
      <w:lang w:val="x-none"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у виносці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val="x-none" w:eastAsia="ru-RU"/>
    </w:rPr>
  </w:style>
  <w:style w:type="character" w:customStyle="1" w:styleId="10">
    <w:name w:val="Заголовок 1 Знак"/>
    <w:basedOn w:val="a0"/>
    <w:link w:val="1"/>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і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і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val="x-none"/>
    </w:rPr>
  </w:style>
  <w:style w:type="character" w:customStyle="1" w:styleId="af">
    <w:name w:val="Назва Знак"/>
    <w:basedOn w:val="a0"/>
    <w:link w:val="ae"/>
    <w:rsid w:val="00167EB0"/>
    <w:rPr>
      <w:rFonts w:ascii="Times New Roman" w:eastAsia="Times New Roman" w:hAnsi="Times New Roman" w:cs="Times New Roman"/>
      <w:b/>
      <w:sz w:val="32"/>
      <w:szCs w:val="20"/>
      <w:lang w:val="x-none" w:eastAsia="ru-RU"/>
    </w:rPr>
  </w:style>
  <w:style w:type="paragraph" w:styleId="af0">
    <w:name w:val="caption"/>
    <w:basedOn w:val="a"/>
    <w:next w:val="a"/>
    <w:qFormat/>
    <w:rsid w:val="00F2592C"/>
    <w:pPr>
      <w:jc w:val="center"/>
    </w:pPr>
    <w:rPr>
      <w:b/>
      <w:sz w:val="28"/>
      <w:szCs w:val="20"/>
      <w:lang w:val="ru-RU"/>
    </w:rPr>
  </w:style>
  <w:style w:type="character" w:customStyle="1" w:styleId="rvts0">
    <w:name w:val="rvts0"/>
    <w:rsid w:val="002B2A6F"/>
    <w:rPr>
      <w:rFonts w:cs="Times New Roman"/>
    </w:rPr>
  </w:style>
</w:styles>
</file>

<file path=word/webSettings.xml><?xml version="1.0" encoding="utf-8"?>
<w:webSettings xmlns:r="http://schemas.openxmlformats.org/officeDocument/2006/relationships" xmlns:w="http://schemas.openxmlformats.org/wordprocessingml/2006/main">
  <w:divs>
    <w:div w:id="871188751">
      <w:bodyDiv w:val="1"/>
      <w:marLeft w:val="0"/>
      <w:marRight w:val="0"/>
      <w:marTop w:val="0"/>
      <w:marBottom w:val="0"/>
      <w:divBdr>
        <w:top w:val="none" w:sz="0" w:space="0" w:color="auto"/>
        <w:left w:val="none" w:sz="0" w:space="0" w:color="auto"/>
        <w:bottom w:val="none" w:sz="0" w:space="0" w:color="auto"/>
        <w:right w:val="none" w:sz="0" w:space="0" w:color="auto"/>
      </w:divBdr>
    </w:div>
    <w:div w:id="1463618724">
      <w:bodyDiv w:val="1"/>
      <w:marLeft w:val="0"/>
      <w:marRight w:val="0"/>
      <w:marTop w:val="0"/>
      <w:marBottom w:val="0"/>
      <w:divBdr>
        <w:top w:val="none" w:sz="0" w:space="0" w:color="auto"/>
        <w:left w:val="none" w:sz="0" w:space="0" w:color="auto"/>
        <w:bottom w:val="none" w:sz="0" w:space="0" w:color="auto"/>
        <w:right w:val="none" w:sz="0" w:space="0" w:color="auto"/>
      </w:divBdr>
    </w:div>
    <w:div w:id="203314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1697</TotalTime>
  <Pages>2</Pages>
  <Words>407</Words>
  <Characters>2326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99</cp:revision>
  <cp:lastPrinted>2026-01-13T12:26:00Z</cp:lastPrinted>
  <dcterms:created xsi:type="dcterms:W3CDTF">2025-01-23T07:48:00Z</dcterms:created>
  <dcterms:modified xsi:type="dcterms:W3CDTF">2026-01-29T14:45:00Z</dcterms:modified>
</cp:coreProperties>
</file>